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E8F8" w14:textId="1715FB5D" w:rsidR="00216E70" w:rsidRPr="00216E70" w:rsidRDefault="00216E70">
      <w:pPr>
        <w:rPr>
          <w:rFonts w:ascii="Arial" w:hAnsi="Arial" w:cs="Arial"/>
          <w:b/>
          <w:sz w:val="20"/>
          <w:szCs w:val="20"/>
        </w:rPr>
      </w:pPr>
      <w:r w:rsidRPr="00216E70">
        <w:rPr>
          <w:rFonts w:ascii="Arial" w:hAnsi="Arial" w:cs="Arial"/>
          <w:b/>
          <w:sz w:val="20"/>
          <w:szCs w:val="20"/>
        </w:rPr>
        <w:t>Online-Training</w:t>
      </w:r>
    </w:p>
    <w:p w14:paraId="62133CF2" w14:textId="77777777" w:rsidR="00216E70" w:rsidRDefault="00216E70">
      <w:pPr>
        <w:rPr>
          <w:rFonts w:ascii="Arial" w:hAnsi="Arial" w:cs="Arial"/>
          <w:sz w:val="20"/>
          <w:szCs w:val="20"/>
        </w:rPr>
      </w:pPr>
    </w:p>
    <w:p w14:paraId="59A09DC7" w14:textId="77777777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Chers parents, chers entraîneurs, chers amis du hockey sur glace,</w:t>
      </w:r>
    </w:p>
    <w:p w14:paraId="01D1C2FF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67327319" w14:textId="05E902A2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Nous avons besoin de votre soutien!</w:t>
      </w:r>
    </w:p>
    <w:p w14:paraId="15766459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79F461C7" w14:textId="727BB656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Nous tenons à ce que nos jeunes hockeyeurs soient en sécurité – sur la glace comme en tournée. C'est pourquoi nous participons au «Programme pour la sécurité des jeunes joueurs de hockey sur glace», une co-initiative de Swiss Ice Hockey et Zurich Assurances. Ce programme comprend une formation à la conduite sûre, un contrôle technique des véhicules, un cours de premiers soins et, enfin, une formation en ligne.</w:t>
      </w:r>
    </w:p>
    <w:p w14:paraId="2F57F905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5CF8F3AE" w14:textId="5EAE857D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Si nous réussissons les quatre volets du programme, nous recevrons un certificat déclarant que nous promouvons activement la sécurité de nos jeunes joueurs – un message important pour l'image de notre club.</w:t>
      </w:r>
    </w:p>
    <w:p w14:paraId="55A94342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59862E24" w14:textId="0E19593D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Aidez-nous à accomplir les quatre volets du programme! Le lien suivant vous amènera à la formation en ligne, qui vous permettra de tester vos connaissances sur le thème de la sûreté-sécurité et vous expliquera comment protéger encore mieux vos enfants. Cette session en ligne peut être effectuée jusqu'au 28 février 2018.</w:t>
      </w:r>
    </w:p>
    <w:p w14:paraId="0BA4FBE4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53600104" w14:textId="34DB7515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 xml:space="preserve">Alors, n'hésitez pas! </w:t>
      </w:r>
      <w:hyperlink r:id="rId8" w:history="1">
        <w:r w:rsidRPr="005870A1">
          <w:rPr>
            <w:rStyle w:val="Hyperlink"/>
            <w:rFonts w:ascii="Arial" w:hAnsi="Arial" w:cs="Arial"/>
            <w:b/>
            <w:color w:val="3D6AA5" w:themeColor="accent3" w:themeShade="BF"/>
            <w:sz w:val="20"/>
            <w:szCs w:val="20"/>
            <w:u w:val="single"/>
          </w:rPr>
          <w:t>Rendez-vous à la formation en ligne</w:t>
        </w:r>
        <w:r w:rsidRPr="005870A1">
          <w:rPr>
            <w:rStyle w:val="Hyperlink"/>
            <w:rFonts w:ascii="Arial" w:hAnsi="Arial" w:cs="Arial"/>
            <w:b/>
            <w:color w:val="3D6AA5" w:themeColor="accent3" w:themeShade="BF"/>
            <w:sz w:val="20"/>
            <w:szCs w:val="20"/>
          </w:rPr>
          <w:t>.</w:t>
        </w:r>
      </w:hyperlink>
      <w:bookmarkStart w:id="0" w:name="_GoBack"/>
      <w:bookmarkEnd w:id="0"/>
    </w:p>
    <w:p w14:paraId="2513D038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0427BF0D" w14:textId="2EFCE225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Avec nos salutations sportives</w:t>
      </w:r>
    </w:p>
    <w:p w14:paraId="03D90CE0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38CF94DD" w14:textId="77777777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Votre ((Clubname einfügen))</w:t>
      </w:r>
    </w:p>
    <w:p w14:paraId="0E8EB190" w14:textId="77777777" w:rsidR="007854BA" w:rsidRPr="00216E70" w:rsidRDefault="007854BA">
      <w:pPr>
        <w:rPr>
          <w:rFonts w:ascii="Arial" w:hAnsi="Arial" w:cs="Arial"/>
          <w:sz w:val="20"/>
          <w:szCs w:val="20"/>
        </w:rPr>
      </w:pPr>
    </w:p>
    <w:p w14:paraId="133E9B89" w14:textId="607F4696" w:rsidR="007854BA" w:rsidRPr="00216E70" w:rsidRDefault="00D92B5B">
      <w:pPr>
        <w:rPr>
          <w:rFonts w:ascii="Arial" w:hAnsi="Arial" w:cs="Arial"/>
          <w:sz w:val="20"/>
          <w:szCs w:val="20"/>
        </w:rPr>
      </w:pPr>
      <w:r w:rsidRPr="00216E70">
        <w:rPr>
          <w:rFonts w:ascii="Arial" w:hAnsi="Arial" w:cs="Arial"/>
          <w:sz w:val="20"/>
          <w:szCs w:val="20"/>
        </w:rPr>
        <w:t>P.-S.: Vous connaissez d'autres membres du club qui souhaiteraient tester leurs connaissances et nous soutenir? Alors n'hésitez pas à leur transmettre cet e-mail. Merci d’avance!</w:t>
      </w:r>
    </w:p>
    <w:sectPr w:rsidR="007854BA" w:rsidRPr="00216E70">
      <w:footerReference w:type="default" r:id="rId9"/>
      <w:headerReference w:type="first" r:id="rId10"/>
      <w:footerReference w:type="first" r:id="rId11"/>
      <w:pgSz w:w="11906" w:h="16838" w:code="9"/>
      <w:pgMar w:top="2172" w:right="1701" w:bottom="2268" w:left="1701" w:header="7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A859" w14:textId="77777777" w:rsidR="007854BA" w:rsidRDefault="00D92B5B">
      <w:pPr>
        <w:spacing w:line="240" w:lineRule="auto"/>
      </w:pPr>
      <w:r>
        <w:separator/>
      </w:r>
    </w:p>
  </w:endnote>
  <w:endnote w:type="continuationSeparator" w:id="0">
    <w:p w14:paraId="5B3EC090" w14:textId="77777777" w:rsidR="007854BA" w:rsidRDefault="00D92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go Offc Pro">
    <w:altName w:val="Segoe Script"/>
    <w:charset w:val="00"/>
    <w:family w:val="swiss"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D3FF" w14:textId="77777777" w:rsidR="007854BA" w:rsidRDefault="00D92B5B">
    <w:pPr>
      <w:pStyle w:val="Fuzeile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">
      <w:r>
        <w:rPr>
          <w:noProof/>
        </w:rPr>
        <w:t>1</w:t>
      </w:r>
    </w:fldSimple>
    <w:r>
      <w:t xml:space="preserve">   C-Factor AG</w:t>
    </w:r>
  </w:p>
  <w:p w14:paraId="16C0CD6F" w14:textId="77777777" w:rsidR="007854BA" w:rsidRDefault="00D92B5B">
    <w:pPr>
      <w:pStyle w:val="Fuzeile"/>
    </w:pPr>
    <w:fldSimple w:instr=" STYLEREF  &quot;Dok Titel&quot; ">
      <w:r w:rsidR="00490BF5">
        <w:rPr>
          <w:noProof/>
        </w:rPr>
        <w:t>Titel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6E3B" w14:textId="77777777" w:rsidR="007854BA" w:rsidRDefault="00D92B5B">
    <w:pPr>
      <w:pStyle w:val="Fuzeile"/>
    </w:pPr>
    <w:r>
      <w:fldChar w:fldCharType="begin"/>
    </w:r>
    <w:r>
      <w:instrText xml:space="preserve"> IF </w:instrText>
    </w:r>
    <w:fldSimple w:instr=" NUMPAGES ">
      <w:r w:rsidR="005870A1">
        <w:rPr>
          <w:noProof/>
        </w:rPr>
        <w:instrText>1</w:instrText>
      </w:r>
    </w:fldSimple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/ </w:instrText>
    </w:r>
    <w:fldSimple w:instr=" NUMPAGES ">
      <w:r>
        <w:rPr>
          <w:noProof/>
        </w:rPr>
        <w:instrText>2</w:instrText>
      </w:r>
    </w:fldSimple>
    <w:r>
      <w:instrText xml:space="preserve">" </w:instrText>
    </w:r>
    <w:r>
      <w:fldChar w:fldCharType="end"/>
    </w:r>
  </w:p>
  <w:p w14:paraId="5D09B030" w14:textId="77777777" w:rsidR="007854BA" w:rsidRDefault="007854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C4D2" w14:textId="77777777" w:rsidR="007854BA" w:rsidRDefault="00D92B5B">
      <w:pPr>
        <w:spacing w:line="240" w:lineRule="auto"/>
      </w:pPr>
      <w:r>
        <w:separator/>
      </w:r>
    </w:p>
  </w:footnote>
  <w:footnote w:type="continuationSeparator" w:id="0">
    <w:p w14:paraId="70113DDF" w14:textId="77777777" w:rsidR="007854BA" w:rsidRDefault="00D92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DFA0" w14:textId="13A33C1A" w:rsidR="007854BA" w:rsidRDefault="00D92B5B">
    <w:pPr>
      <w:pStyle w:val="Kopfzeile"/>
      <w:spacing w:line="1980" w:lineRule="exact"/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4284E149" wp14:editId="784561B2">
          <wp:simplePos x="0" y="0"/>
          <wp:positionH relativeFrom="page">
            <wp:posOffset>1043940</wp:posOffset>
          </wp:positionH>
          <wp:positionV relativeFrom="page">
            <wp:posOffset>431800</wp:posOffset>
          </wp:positionV>
          <wp:extent cx="1749425" cy="504190"/>
          <wp:effectExtent l="0" t="0" r="0" b="0"/>
          <wp:wrapNone/>
          <wp:docPr id="2" name="ad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_rgb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9C"/>
    <w:multiLevelType w:val="multilevel"/>
    <w:tmpl w:val="9A54FAA6"/>
    <w:numStyleLink w:val="ListeZiffer"/>
  </w:abstractNum>
  <w:abstractNum w:abstractNumId="1" w15:restartNumberingAfterBreak="0">
    <w:nsid w:val="06BE49BC"/>
    <w:multiLevelType w:val="multilevel"/>
    <w:tmpl w:val="9A54FAA6"/>
    <w:numStyleLink w:val="ListeZiffer"/>
  </w:abstractNum>
  <w:abstractNum w:abstractNumId="2" w15:restartNumberingAfterBreak="0">
    <w:nsid w:val="108F7781"/>
    <w:multiLevelType w:val="multilevel"/>
    <w:tmpl w:val="24CE3D4C"/>
    <w:numStyleLink w:val="ListeStrich"/>
  </w:abstractNum>
  <w:abstractNum w:abstractNumId="3" w15:restartNumberingAfterBreak="0">
    <w:nsid w:val="17F07567"/>
    <w:multiLevelType w:val="multilevel"/>
    <w:tmpl w:val="9A54FAA6"/>
    <w:styleLink w:val="ListeZiffer"/>
    <w:lvl w:ilvl="0">
      <w:start w:val="1"/>
      <w:numFmt w:val="decimal"/>
      <w:pStyle w:val="AufzhlungZiffer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cs="Times New Roman" w:hint="default"/>
      </w:rPr>
    </w:lvl>
  </w:abstractNum>
  <w:abstractNum w:abstractNumId="4" w15:restartNumberingAfterBreak="0">
    <w:nsid w:val="1A461E7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2971FE"/>
    <w:multiLevelType w:val="multilevel"/>
    <w:tmpl w:val="91DC28B6"/>
    <w:numStyleLink w:val="berschriftenListe"/>
  </w:abstractNum>
  <w:abstractNum w:abstractNumId="6" w15:restartNumberingAfterBreak="0">
    <w:nsid w:val="31F11F00"/>
    <w:multiLevelType w:val="multilevel"/>
    <w:tmpl w:val="9A54FAA6"/>
    <w:numStyleLink w:val="ListeZiffer"/>
  </w:abstractNum>
  <w:abstractNum w:abstractNumId="7" w15:restartNumberingAfterBreak="0">
    <w:nsid w:val="41BF7B0E"/>
    <w:multiLevelType w:val="multilevel"/>
    <w:tmpl w:val="24CE3D4C"/>
    <w:styleLink w:val="ListeStrich"/>
    <w:lvl w:ilvl="0">
      <w:start w:val="1"/>
      <w:numFmt w:val="bullet"/>
      <w:pStyle w:val="AufzhlungStrich"/>
      <w:lvlText w:val="-"/>
      <w:lvlJc w:val="left"/>
      <w:pPr>
        <w:ind w:left="227" w:hanging="227"/>
      </w:pPr>
      <w:rPr>
        <w:rFonts w:ascii="Calibri" w:hAnsi="Calibri" w:hint="default"/>
        <w:color w:val="1A171B" w:themeColor="text1"/>
      </w:rPr>
    </w:lvl>
    <w:lvl w:ilvl="1">
      <w:start w:val="1"/>
      <w:numFmt w:val="bullet"/>
      <w:lvlText w:val="-"/>
      <w:lvlJc w:val="left"/>
      <w:pPr>
        <w:ind w:left="510" w:hanging="283"/>
      </w:pPr>
      <w:rPr>
        <w:rFonts w:ascii="Calibri" w:hAnsi="Calibri" w:hint="default"/>
        <w:color w:val="1A171B" w:themeColor="text1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color w:val="1A171B" w:themeColor="text1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Calibri" w:hAnsi="Calibri" w:hint="default"/>
        <w:color w:val="1A171B" w:themeColor="text1"/>
      </w:rPr>
    </w:lvl>
    <w:lvl w:ilvl="4">
      <w:start w:val="1"/>
      <w:numFmt w:val="bullet"/>
      <w:lvlText w:val="-"/>
      <w:lvlJc w:val="left"/>
      <w:pPr>
        <w:ind w:left="1135" w:hanging="227"/>
      </w:pPr>
      <w:rPr>
        <w:rFonts w:ascii="Calibri" w:hAnsi="Calibri" w:hint="default"/>
        <w:color w:val="1A171B" w:themeColor="text1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Calibri" w:hAnsi="Calibri" w:hint="default"/>
        <w:color w:val="1A171B" w:themeColor="text1"/>
      </w:rPr>
    </w:lvl>
    <w:lvl w:ilvl="6">
      <w:start w:val="1"/>
      <w:numFmt w:val="bullet"/>
      <w:lvlText w:val="-"/>
      <w:lvlJc w:val="left"/>
      <w:pPr>
        <w:ind w:left="1589" w:hanging="227"/>
      </w:pPr>
      <w:rPr>
        <w:rFonts w:ascii="Calibri" w:hAnsi="Calibri" w:hint="default"/>
        <w:color w:val="1A171B" w:themeColor="text1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Calibri" w:hAnsi="Calibri" w:hint="default"/>
        <w:color w:val="1A171B" w:themeColor="text1"/>
      </w:rPr>
    </w:lvl>
    <w:lvl w:ilvl="8">
      <w:start w:val="1"/>
      <w:numFmt w:val="bullet"/>
      <w:lvlText w:val="-"/>
      <w:lvlJc w:val="left"/>
      <w:pPr>
        <w:ind w:left="2043" w:hanging="227"/>
      </w:pPr>
      <w:rPr>
        <w:rFonts w:ascii="Calibri" w:hAnsi="Calibri" w:hint="default"/>
        <w:color w:val="1A171B" w:themeColor="text1"/>
      </w:rPr>
    </w:lvl>
  </w:abstractNum>
  <w:abstractNum w:abstractNumId="8" w15:restartNumberingAfterBreak="0">
    <w:nsid w:val="7D3F3F8C"/>
    <w:multiLevelType w:val="multilevel"/>
    <w:tmpl w:val="91DC28B6"/>
    <w:styleLink w:val="berschriftenListe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ind w:left="624" w:hanging="624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21" w:hanging="1021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247" w:hanging="1247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1531" w:hanging="1531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1814" w:hanging="181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2098" w:hanging="2098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510" w:hanging="51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A"/>
    <w:rsid w:val="00083477"/>
    <w:rsid w:val="00216E70"/>
    <w:rsid w:val="00233610"/>
    <w:rsid w:val="00344C00"/>
    <w:rsid w:val="003458DB"/>
    <w:rsid w:val="003979CF"/>
    <w:rsid w:val="0045280B"/>
    <w:rsid w:val="0046055E"/>
    <w:rsid w:val="00490BF5"/>
    <w:rsid w:val="004C08AB"/>
    <w:rsid w:val="005107B9"/>
    <w:rsid w:val="00584B3E"/>
    <w:rsid w:val="005870A1"/>
    <w:rsid w:val="006A4651"/>
    <w:rsid w:val="007854BA"/>
    <w:rsid w:val="007A7259"/>
    <w:rsid w:val="00833E62"/>
    <w:rsid w:val="00996804"/>
    <w:rsid w:val="009B277E"/>
    <w:rsid w:val="009B51FE"/>
    <w:rsid w:val="00A32A5C"/>
    <w:rsid w:val="00A4135F"/>
    <w:rsid w:val="00A57C81"/>
    <w:rsid w:val="00A606EA"/>
    <w:rsid w:val="00A948A6"/>
    <w:rsid w:val="00A9735F"/>
    <w:rsid w:val="00BE0FCF"/>
    <w:rsid w:val="00C05D5F"/>
    <w:rsid w:val="00C4412C"/>
    <w:rsid w:val="00C53C2E"/>
    <w:rsid w:val="00C7152F"/>
    <w:rsid w:val="00C826DE"/>
    <w:rsid w:val="00D14CE8"/>
    <w:rsid w:val="00D92B5B"/>
    <w:rsid w:val="00DC6FEB"/>
    <w:rsid w:val="00E00045"/>
    <w:rsid w:val="00E31B9A"/>
    <w:rsid w:val="00EB2A81"/>
    <w:rsid w:val="00F15C88"/>
    <w:rsid w:val="00F51577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787D927"/>
  <w14:defaultImageDpi w14:val="0"/>
  <w15:docId w15:val="{357452FD-932D-47F8-8B20-75AB8A1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19"/>
        <w:szCs w:val="19"/>
        <w:lang w:val="fr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numPr>
        <w:numId w:val="14"/>
      </w:numPr>
      <w:tabs>
        <w:tab w:val="left" w:pos="397"/>
      </w:tabs>
      <w:spacing w:line="280" w:lineRule="exact"/>
      <w:outlineLvl w:val="0"/>
    </w:pPr>
    <w:rPr>
      <w:rFonts w:eastAsiaTheme="majorEastAsia"/>
      <w:b/>
      <w:bCs/>
      <w:caps/>
      <w:color w:val="A20F3E" w:themeColor="text2"/>
      <w:spacing w:val="7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numPr>
        <w:ilvl w:val="1"/>
        <w:numId w:val="14"/>
      </w:numPr>
      <w:tabs>
        <w:tab w:val="left" w:pos="510"/>
      </w:tabs>
      <w:spacing w:line="280" w:lineRule="exact"/>
      <w:outlineLvl w:val="1"/>
    </w:pPr>
    <w:rPr>
      <w:rFonts w:eastAsiaTheme="majorEastAsia"/>
      <w:b/>
      <w:bCs/>
      <w:color w:val="A20F3E" w:themeColor="text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4"/>
      </w:numPr>
      <w:tabs>
        <w:tab w:val="left" w:pos="624"/>
      </w:tabs>
      <w:spacing w:line="280" w:lineRule="exact"/>
      <w:outlineLvl w:val="2"/>
    </w:pPr>
    <w:rPr>
      <w:rFonts w:eastAsiaTheme="majorEastAsia"/>
      <w:b/>
      <w:bCs/>
      <w:color w:val="A20F3E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D0D9E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3F5D9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3F5D9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554C5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554C59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554C59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eastAsiaTheme="majorEastAsia" w:cs="Times New Roman"/>
      <w:b/>
      <w:bCs/>
      <w:caps/>
      <w:color w:val="A20F3E" w:themeColor="text2"/>
      <w:spacing w:val="7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eastAsiaTheme="majorEastAsia" w:cs="Times New Roman"/>
      <w:b/>
      <w:bCs/>
      <w:color w:val="A20F3E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eastAsiaTheme="majorEastAsia" w:cs="Times New Roman"/>
      <w:b/>
      <w:bCs/>
      <w:color w:val="A20F3E" w:themeColor="text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D0D9EC" w:themeColor="accent1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ajorHAnsi" w:eastAsiaTheme="majorEastAsia" w:hAnsiTheme="majorHAnsi" w:cs="Times New Roman"/>
      <w:color w:val="3F5D9D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="Times New Roman"/>
      <w:i/>
      <w:iCs/>
      <w:color w:val="3F5D9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="Times New Roman"/>
      <w:i/>
      <w:iCs/>
      <w:color w:val="554C5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="Times New Roman"/>
      <w:color w:val="554C59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i/>
      <w:iCs/>
      <w:color w:val="554C59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spacing w:line="192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16"/>
    </w:rPr>
  </w:style>
  <w:style w:type="table" w:styleId="Tabellenraster">
    <w:name w:val="Table Grid"/>
    <w:basedOn w:val="NormaleTabelle"/>
    <w:uiPriority w:val="59"/>
    <w:rPr>
      <w:rFonts w:cs="Times New Roman"/>
    </w:rPr>
    <w:tblPr>
      <w:tblCellMar>
        <w:left w:w="0" w:type="dxa"/>
        <w:right w:w="0" w:type="dxa"/>
      </w:tblCellMar>
    </w:tblPr>
  </w:style>
  <w:style w:type="paragraph" w:customStyle="1" w:styleId="TitelseiteKopf">
    <w:name w:val="Titelseite Kopf"/>
    <w:basedOn w:val="Standard"/>
    <w:qFormat/>
    <w:pPr>
      <w:spacing w:line="240" w:lineRule="atLeast"/>
    </w:pPr>
  </w:style>
  <w:style w:type="paragraph" w:customStyle="1" w:styleId="AbsenderNamen">
    <w:name w:val="Absender Namen"/>
    <w:basedOn w:val="Standard"/>
    <w:qFormat/>
    <w:pPr>
      <w:tabs>
        <w:tab w:val="left" w:pos="4253"/>
      </w:tabs>
    </w:pPr>
  </w:style>
  <w:style w:type="paragraph" w:customStyle="1" w:styleId="AufzhlungStrich">
    <w:name w:val="Aufzählung (Strich)"/>
    <w:basedOn w:val="Standard"/>
    <w:qFormat/>
    <w:pPr>
      <w:numPr>
        <w:numId w:val="4"/>
      </w:numPr>
    </w:pPr>
  </w:style>
  <w:style w:type="paragraph" w:customStyle="1" w:styleId="TitelseiteKopfRubrik">
    <w:name w:val="Titelseite Kopf Rubrik"/>
    <w:basedOn w:val="TitelseiteKopf"/>
    <w:qFormat/>
    <w:rPr>
      <w:b/>
      <w:color w:val="A20F3E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Standard"/>
    <w:next w:val="Standard"/>
    <w:uiPriority w:val="39"/>
    <w:qFormat/>
    <w:pPr>
      <w:spacing w:after="560"/>
    </w:pPr>
    <w:rPr>
      <w:b/>
      <w:caps/>
      <w:color w:val="A20F3E" w:themeColor="text2"/>
      <w:spacing w:val="7"/>
      <w:sz w:val="24"/>
      <w:lang w:eastAsia="de-CH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left" w:pos="624"/>
        <w:tab w:val="right" w:pos="4253"/>
      </w:tabs>
      <w:spacing w:before="560" w:after="140" w:line="280" w:lineRule="exact"/>
      <w:ind w:left="624" w:right="4678" w:hanging="624"/>
    </w:pPr>
    <w:rPr>
      <w:b/>
      <w:caps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624"/>
        <w:tab w:val="right" w:pos="4253"/>
      </w:tabs>
      <w:spacing w:line="280" w:lineRule="exact"/>
      <w:ind w:left="624" w:right="4678" w:hanging="62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624"/>
        <w:tab w:val="right" w:pos="4253"/>
      </w:tabs>
      <w:spacing w:after="100" w:line="280" w:lineRule="exact"/>
      <w:ind w:left="624" w:right="4678" w:hanging="624"/>
    </w:pPr>
    <w:rPr>
      <w:b/>
    </w:rPr>
  </w:style>
  <w:style w:type="character" w:styleId="Hyperlink">
    <w:name w:val="Hyperlink"/>
    <w:basedOn w:val="Absatz-Standardschriftart"/>
    <w:uiPriority w:val="99"/>
    <w:unhideWhenUsed/>
    <w:rPr>
      <w:rFonts w:cs="Times New Roman"/>
      <w:color w:val="auto"/>
      <w:u w:val="none"/>
    </w:rPr>
  </w:style>
  <w:style w:type="paragraph" w:customStyle="1" w:styleId="AufzhlungZiffer">
    <w:name w:val="Aufzählung (Ziffer)"/>
    <w:basedOn w:val="Standard"/>
    <w:qFormat/>
    <w:pPr>
      <w:numPr>
        <w:numId w:val="9"/>
      </w:numPr>
    </w:pPr>
  </w:style>
  <w:style w:type="paragraph" w:customStyle="1" w:styleId="Zwischentitel">
    <w:name w:val="Zwischentitel"/>
    <w:basedOn w:val="Standard"/>
    <w:qFormat/>
    <w:pPr>
      <w:spacing w:line="280" w:lineRule="exact"/>
    </w:pPr>
    <w:rPr>
      <w:b/>
      <w:caps/>
      <w:color w:val="A20F3E" w:themeColor="text2"/>
      <w:spacing w:val="7"/>
      <w:sz w:val="24"/>
    </w:rPr>
  </w:style>
  <w:style w:type="table" w:customStyle="1" w:styleId="CFactorTabelle">
    <w:name w:val="CFactor Tabelle"/>
    <w:basedOn w:val="NormaleTabelle"/>
    <w:uiPriority w:val="99"/>
    <w:pPr>
      <w:spacing w:line="240" w:lineRule="atLeast"/>
    </w:pPr>
    <w:rPr>
      <w:rFonts w:cs="Times New Roman"/>
    </w:rPr>
    <w:tblPr>
      <w:tblInd w:w="85" w:type="dxa"/>
      <w:tblBorders>
        <w:insideH w:val="single" w:sz="8" w:space="0" w:color="FFFFFF"/>
        <w:insideV w:val="single" w:sz="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6E6E6"/>
    </w:tcPr>
    <w:tblStylePr w:type="firstRow">
      <w:rPr>
        <w:rFonts w:ascii="Calibri" w:hAnsi="Calibri" w:cs="Times New Roman"/>
        <w:b/>
        <w:color w:val="FFFFFF"/>
        <w:sz w:val="19"/>
      </w:rPr>
      <w:tblPr/>
      <w:tcPr>
        <w:shd w:val="clear" w:color="auto" w:fill="A20F3E" w:themeFill="text2"/>
      </w:tcPr>
    </w:tblStylePr>
  </w:style>
  <w:style w:type="paragraph" w:customStyle="1" w:styleId="TabelleTitel">
    <w:name w:val="Tabelle Titel"/>
    <w:basedOn w:val="Standard"/>
    <w:qFormat/>
    <w:pPr>
      <w:spacing w:line="240" w:lineRule="atLeast"/>
    </w:pPr>
    <w:rPr>
      <w:b/>
      <w:color w:val="A20F3E" w:themeColor="text2"/>
    </w:rPr>
  </w:style>
  <w:style w:type="paragraph" w:customStyle="1" w:styleId="DokTitel">
    <w:name w:val="Dok Titel"/>
    <w:basedOn w:val="Standard"/>
    <w:qFormat/>
    <w:pPr>
      <w:spacing w:line="280" w:lineRule="exact"/>
    </w:pPr>
    <w:rPr>
      <w:b/>
      <w:position w:val="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ListeZiffer">
    <w:name w:val="Liste (Ziffer)"/>
    <w:pPr>
      <w:numPr>
        <w:numId w:val="5"/>
      </w:numPr>
    </w:pPr>
  </w:style>
  <w:style w:type="numbering" w:customStyle="1" w:styleId="ListeStrich">
    <w:name w:val="Liste (Strich)"/>
    <w:pPr>
      <w:numPr>
        <w:numId w:val="1"/>
      </w:numPr>
    </w:pPr>
  </w:style>
  <w:style w:type="numbering" w:customStyle="1" w:styleId="berschriftenListe">
    <w:name w:val="Überschriften 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ich.ch/fr/a-notre-propos/sponsoring/safe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guran\Documents\Custom%20Office%20Templates\cf_Manuskript.dotm" TargetMode="External"/></Relationships>
</file>

<file path=word/theme/theme1.xml><?xml version="1.0" encoding="utf-8"?>
<a:theme xmlns:a="http://schemas.openxmlformats.org/drawingml/2006/main" name="C-Factors">
  <a:themeElements>
    <a:clrScheme name="C-Factor">
      <a:dk1>
        <a:srgbClr val="1A171B"/>
      </a:dk1>
      <a:lt1>
        <a:srgbClr val="FFFFFF"/>
      </a:lt1>
      <a:dk2>
        <a:srgbClr val="A20F3E"/>
      </a:dk2>
      <a:lt2>
        <a:srgbClr val="4B4B4D"/>
      </a:lt2>
      <a:accent1>
        <a:srgbClr val="D0D9EC"/>
      </a:accent1>
      <a:accent2>
        <a:srgbClr val="9EB4D9"/>
      </a:accent2>
      <a:accent3>
        <a:srgbClr val="6791C7"/>
      </a:accent3>
      <a:accent4>
        <a:srgbClr val="0B72B5"/>
      </a:accent4>
      <a:accent5>
        <a:srgbClr val="D4DAD0"/>
      </a:accent5>
      <a:accent6>
        <a:srgbClr val="A9B9A4"/>
      </a:accent6>
      <a:hlink>
        <a:srgbClr val="557E5A"/>
      </a:hlink>
      <a:folHlink>
        <a:srgbClr val="A20F3E"/>
      </a:folHlink>
    </a:clrScheme>
    <a:fontScheme name="CFactor">
      <a:majorFont>
        <a:latin typeface="Fago Offc Pro"/>
        <a:ea typeface=""/>
        <a:cs typeface=""/>
      </a:majorFont>
      <a:minorFont>
        <a:latin typeface="Fago Offc Pro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055B-5A9A-4EC4-8B01-4887D4E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cf_Manuskript</Template>
  <TotalTime>0</TotalTime>
  <Pages>1</Pages>
  <Words>207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Stickdorn</dc:creator>
  <cp:keywords/>
  <dc:description/>
  <cp:lastModifiedBy>Schlegel, Alexandra</cp:lastModifiedBy>
  <cp:revision>3</cp:revision>
  <cp:lastPrinted>2012-03-09T09:55:00Z</cp:lastPrinted>
  <dcterms:created xsi:type="dcterms:W3CDTF">2017-11-21T08:36:00Z</dcterms:created>
  <dcterms:modified xsi:type="dcterms:W3CDTF">2017-11-21T12:14:00Z</dcterms:modified>
</cp:coreProperties>
</file>